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0F8BD">
      <w:pPr>
        <w:widowControl/>
        <w:spacing w:line="240" w:lineRule="auto"/>
        <w:jc w:val="center"/>
        <w:rPr>
          <w:rFonts w:hint="eastAsia" w:ascii="黑体" w:hAnsi="黑体" w:eastAsia="黑体" w:cs="黑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  <w:t>交通运输行业标准《公路桥梁预应力钢绞线用锚具、夹具和连接器》修订解读</w:t>
      </w:r>
    </w:p>
    <w:bookmarkEnd w:id="0"/>
    <w:p w14:paraId="79D32A0C">
      <w:pPr>
        <w:widowControl/>
        <w:spacing w:line="360" w:lineRule="auto"/>
        <w:ind w:firstLine="551" w:firstLineChars="196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  <w:t>一、修订背景</w:t>
      </w:r>
    </w:p>
    <w:p w14:paraId="6CF367E3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锚具、夹具和连接器是用于锚固、张拉、连接预应力钢绞线并将预加力传递至结构的装置，是公路桥梁预应力混凝土结构的关键构件，其质量直接关系到桥梁结构的安全耐久，已被列入《交通运输行业重点监督管理产品目录》。自《公路桥梁预应力钢绞线用锚具、夹具和连接器》（JT/T 329—2010）实施以来，预应力钢绞线及其锚具、夹具和连接器呈现升级迭代的发展趋势：预应力钢绞线的强度等级提升，《预应力混凝土用钢绞线》（GB/T 5224-2023）增加了1960MPa~2360MPa钢绞线；低回缩锚具、单根连接器等产品在有效预应力、施工便利性上优势突出、得以推广应用；锚板强度、锚固区传力性能等技术要求与试验方法趋于成熟，《预应力筋用锚具、夹具和连接器》（GB 14370—2015）、欧洲《Post-tensioning kits for prestressing of structures》（EAD 160004-00-0301）等技术文件相继修订。</w:t>
      </w:r>
    </w:p>
    <w:p w14:paraId="350101D3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为总结近年来的工程实践经验，反映公路桥梁预应力钢绞线用锚具、夹具和连接器产品（以下简称“产品”）在结构、材料、工艺、性能、试验等方面的技术成果，与国内外相关标准衔接协调，交通运输部组织有关单位开展了行业标准《公路桥梁预应力钢绞线用锚具、夹具和连接器》的修订工作。</w:t>
      </w:r>
    </w:p>
    <w:p w14:paraId="02AFD20C">
      <w:pPr>
        <w:widowControl/>
        <w:spacing w:line="360" w:lineRule="auto"/>
        <w:ind w:firstLine="562" w:firstLineChars="200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  <w:t>二、标准的定位和作用</w:t>
      </w:r>
    </w:p>
    <w:p w14:paraId="3949D586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本标准规定了公路桥梁预应力钢绞线用锚具、夹具和连接器的分类、型号、结构形式与规格、技术要求、试验方法、检验规则，以及标志、包装、运输和储存等要求，适用于公路桥梁预应力混凝土结构用公称直径15.2mm钢绞线的锚具、夹具和连接器的生产、检验和使用，不适用于拉索和吊索。</w:t>
      </w:r>
    </w:p>
    <w:p w14:paraId="2E19DA65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本标准的修订将进一步规范国内公路桥梁预应力钢绞线用锚具、夹具和连接器的生产和检验，筑牢安全底线，提升量大面广的预应力混凝土结构的安全耐久保障能力，促进公路混凝土桥梁高质量发展。</w:t>
      </w:r>
    </w:p>
    <w:p w14:paraId="30DC2BD6">
      <w:pPr>
        <w:widowControl/>
        <w:spacing w:line="360" w:lineRule="auto"/>
        <w:ind w:firstLine="562" w:firstLineChars="200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  <w:t>三、标准的主要修订内容</w:t>
      </w:r>
    </w:p>
    <w:p w14:paraId="6F0F43D5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与《公路桥梁预应力钢绞线用锚具、夹具和连接器》（JT/T 329—2010）标准相比，本标准主要做了以下方面的修订。</w:t>
      </w:r>
    </w:p>
    <w:p w14:paraId="37AA4129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（一）范围</w:t>
      </w:r>
    </w:p>
    <w:p w14:paraId="19928243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在筋材类型上，考虑公路桥梁预应力结构的钢绞线使用情况，标准的适用范围限定在公称直径15.2mm钢绞线，删除了公称直径12.7mm钢绞线的相关规定；在筋材强度上，限定在公称抗拉强度1860Mpa和1960MPa钢绞线。</w:t>
      </w:r>
    </w:p>
    <w:p w14:paraId="249BF8F1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（二）分类、型号、结构形式与规格</w:t>
      </w:r>
    </w:p>
    <w:p w14:paraId="0EA9FCA9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1)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在产品分类上，删除了固定端压花锚具，增加了低回缩量张拉端锚具、单根组合式连接器。</w:t>
      </w:r>
    </w:p>
    <w:p w14:paraId="2A4EA155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2)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在产品型号上，表示方法增加了代号GQY，取“公路”“桥梁”“预应力钢绞线”的拼音首字母；表示方法采用“产品分类+钢绞线直径+钢绞线根数+钢绞线强度”。</w:t>
      </w:r>
    </w:p>
    <w:p w14:paraId="25900DBA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3)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在结构形式上，删除了圆锚张拉端锚具锚板的推荐布孔形式，仅规定“规则对称、利于承载、便于安装”的布孔原则。</w:t>
      </w:r>
    </w:p>
    <w:p w14:paraId="226B55DD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4)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在产品规格上，增加了BM15-5、BMP15-5的相关要求，增加了圆锚张拉端锚具的锚垫板最小质量要求，利于控制产品质量。</w:t>
      </w:r>
    </w:p>
    <w:p w14:paraId="0AC9C918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（三）技术要求和试验方法</w:t>
      </w:r>
    </w:p>
    <w:p w14:paraId="7A344DF8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1)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增加了锚板的强度要求和试验方法，与静载性能和试验方法配合使用。</w:t>
      </w:r>
    </w:p>
    <w:p w14:paraId="43A02266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2)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在静载试验中，增加了单根组合式连接器的装置示意、总应变计算等要求。</w:t>
      </w:r>
    </w:p>
    <w:p w14:paraId="71546DE8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3)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根据低回缩张拉端锚具的结构形式和张拉工艺，增加了其内缩量试验要求，详细规定了低回缩张拉端锚具内缩量试验的装置示意图、加载方法和内缩量计算等要求。</w:t>
      </w:r>
    </w:p>
    <w:p w14:paraId="4F0948BA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4)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删除了周期荷载性能要求和试验方法。</w:t>
      </w:r>
    </w:p>
    <w:p w14:paraId="3237F3B1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（四）检验规则</w:t>
      </w:r>
    </w:p>
    <w:p w14:paraId="660CF49E"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</w:rPr>
        <w:t>细化型式检验的抽样要求，对同一系列产品分为小规格组（1~12孔）、中等规格组（13~19孔）、大规格组（20孔及以上）共3组，每组中各选用一种规格的有代表性的产品进行型式检验。</w:t>
      </w:r>
    </w:p>
    <w:p w14:paraId="1A114085">
      <w:pPr>
        <w:widowControl/>
        <w:spacing w:line="360" w:lineRule="auto"/>
        <w:ind w:firstLine="480" w:firstLineChars="200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</w:p>
    <w:p w14:paraId="17FF9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474DE"/>
    <w:rsid w:val="7D04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2025-12-25T02:15:00Z</dcterms:created>
  <dc:creator>黄森</dc:creator>
  <cp:lastModifiedBy>黄森</cp:lastModifiedBy>
  <dcterms:modified xsi:type="dcterms:W3CDTF">2025-12-25T02:15:15Z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327FADF53D4543B29C169C7C12C1736B_11</vt:lpwstr>
  </property>
  <property fmtid="{D5CDD505-2E9C-101B-9397-08002B2CF9AE}" pid="4" name="KSOTemplateDocerSaveRecord">
    <vt:lpwstr>eyJoZGlkIjoiY2Y3NmQ0YjllZDBkMTJmMDFmNjExMmVhMjRjZDRlZTAiLCJ1c2VySWQiOiIyNTU4NjUyMzMifQ==</vt:lpwstr>
  </property>
</Properties>
</file>